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43" w:rsidRDefault="00C04443" w:rsidP="00A55D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443">
        <w:rPr>
          <w:rFonts w:ascii="Times New Roman" w:hAnsi="Times New Roman" w:cs="Times New Roman"/>
          <w:sz w:val="24"/>
          <w:szCs w:val="24"/>
        </w:rPr>
        <w:t>Добро пожаловать</w:t>
      </w:r>
      <w:r>
        <w:rPr>
          <w:rFonts w:ascii="Times New Roman" w:hAnsi="Times New Roman" w:cs="Times New Roman"/>
          <w:sz w:val="24"/>
          <w:szCs w:val="24"/>
        </w:rPr>
        <w:t>, дорогие друзья!!!</w:t>
      </w:r>
    </w:p>
    <w:p w:rsidR="00C04443" w:rsidRPr="00C04443" w:rsidRDefault="00A55DB0" w:rsidP="00A55D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Российский государственный университет правосудия</w:t>
      </w:r>
      <w:r w:rsidR="00C04443" w:rsidRPr="00C04443">
        <w:rPr>
          <w:rFonts w:ascii="Times New Roman" w:hAnsi="Times New Roman" w:cs="Times New Roman"/>
          <w:sz w:val="24"/>
          <w:szCs w:val="24"/>
        </w:rPr>
        <w:t xml:space="preserve"> </w:t>
      </w:r>
      <w:r w:rsidR="00C04443">
        <w:rPr>
          <w:rFonts w:ascii="Times New Roman" w:hAnsi="Times New Roman" w:cs="Times New Roman"/>
          <w:sz w:val="24"/>
          <w:szCs w:val="24"/>
        </w:rPr>
        <w:t>–</w:t>
      </w:r>
      <w:r w:rsidR="00C04443" w:rsidRPr="00C04443">
        <w:rPr>
          <w:rFonts w:ascii="Times New Roman" w:hAnsi="Times New Roman" w:cs="Times New Roman"/>
          <w:sz w:val="24"/>
          <w:szCs w:val="24"/>
        </w:rPr>
        <w:t xml:space="preserve"> </w:t>
      </w:r>
      <w:r w:rsidR="00C04443">
        <w:rPr>
          <w:rFonts w:ascii="Times New Roman" w:hAnsi="Times New Roman" w:cs="Times New Roman"/>
          <w:sz w:val="24"/>
          <w:szCs w:val="24"/>
        </w:rPr>
        <w:t xml:space="preserve">федеральное </w:t>
      </w:r>
      <w:r w:rsidR="00C04443" w:rsidRPr="00C04443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C04443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C04443" w:rsidRPr="00C04443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высшего образования </w:t>
      </w:r>
      <w:r w:rsidR="00C04443">
        <w:rPr>
          <w:rFonts w:ascii="Times New Roman" w:hAnsi="Times New Roman" w:cs="Times New Roman"/>
          <w:sz w:val="24"/>
          <w:szCs w:val="24"/>
        </w:rPr>
        <w:t xml:space="preserve">- </w:t>
      </w:r>
      <w:r w:rsidR="00C04443" w:rsidRPr="00C04443">
        <w:rPr>
          <w:rFonts w:ascii="Times New Roman" w:hAnsi="Times New Roman" w:cs="Times New Roman"/>
          <w:sz w:val="24"/>
          <w:szCs w:val="24"/>
        </w:rPr>
        <w:t>основана Указом Президента РФ от 11 мая 1998 г. и Постановлением Правительства РФ от 28 октября 1999 г. Учредител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C04443" w:rsidRPr="00C04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="00C04443" w:rsidRPr="00C04443">
        <w:rPr>
          <w:rFonts w:ascii="Times New Roman" w:hAnsi="Times New Roman" w:cs="Times New Roman"/>
          <w:sz w:val="24"/>
          <w:szCs w:val="24"/>
        </w:rPr>
        <w:t xml:space="preserve"> являются Верховный Су</w:t>
      </w:r>
      <w:r>
        <w:rPr>
          <w:rFonts w:ascii="Times New Roman" w:hAnsi="Times New Roman" w:cs="Times New Roman"/>
          <w:sz w:val="24"/>
          <w:szCs w:val="24"/>
        </w:rPr>
        <w:t>д РФ</w:t>
      </w:r>
      <w:r w:rsidR="00C04443" w:rsidRPr="00C044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Российский государственный университет правосудия</w:t>
      </w:r>
      <w:r w:rsidRPr="00C04443">
        <w:rPr>
          <w:rFonts w:ascii="Times New Roman" w:hAnsi="Times New Roman" w:cs="Times New Roman"/>
          <w:sz w:val="24"/>
          <w:szCs w:val="24"/>
        </w:rPr>
        <w:t xml:space="preserve"> </w:t>
      </w:r>
      <w:r w:rsidR="00C04443" w:rsidRPr="00C04443">
        <w:rPr>
          <w:rFonts w:ascii="Times New Roman" w:hAnsi="Times New Roman" w:cs="Times New Roman"/>
          <w:sz w:val="24"/>
          <w:szCs w:val="24"/>
        </w:rPr>
        <w:t xml:space="preserve">- один из крупнейших юридических вузов России, </w:t>
      </w:r>
      <w:r>
        <w:rPr>
          <w:rFonts w:ascii="Times New Roman" w:hAnsi="Times New Roman" w:cs="Times New Roman"/>
          <w:sz w:val="24"/>
          <w:szCs w:val="24"/>
        </w:rPr>
        <w:t>одиннадцать</w:t>
      </w:r>
      <w:r w:rsidR="00C04443" w:rsidRPr="00C04443">
        <w:rPr>
          <w:rFonts w:ascii="Times New Roman" w:hAnsi="Times New Roman" w:cs="Times New Roman"/>
          <w:sz w:val="24"/>
          <w:szCs w:val="24"/>
        </w:rPr>
        <w:t xml:space="preserve"> межрегиональных филиалов </w:t>
      </w:r>
      <w:r w:rsidR="00C04443">
        <w:rPr>
          <w:rFonts w:ascii="Times New Roman" w:hAnsi="Times New Roman" w:cs="Times New Roman"/>
          <w:sz w:val="24"/>
          <w:szCs w:val="24"/>
        </w:rPr>
        <w:t xml:space="preserve">которого расположены в центрах </w:t>
      </w:r>
      <w:r w:rsidR="00C04443" w:rsidRPr="00C04443">
        <w:rPr>
          <w:rFonts w:ascii="Times New Roman" w:hAnsi="Times New Roman" w:cs="Times New Roman"/>
          <w:sz w:val="24"/>
          <w:szCs w:val="24"/>
        </w:rPr>
        <w:t>федеральных округов и крупных административных центрах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DB0">
        <w:rPr>
          <w:rFonts w:ascii="Times New Roman" w:hAnsi="Times New Roman" w:cs="Times New Roman"/>
          <w:sz w:val="24"/>
          <w:szCs w:val="24"/>
        </w:rPr>
        <w:t xml:space="preserve">(Томск, Хабаровск, Челябинск, Ростов-на-Дону, Воронеж, Казань, Санкт-Петербург, Нижний Новгород, Иркутск, Краснодар, Симферополь). Ежегодно в Университете проходят курсы повышения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DB0">
        <w:rPr>
          <w:rFonts w:ascii="Times New Roman" w:hAnsi="Times New Roman" w:cs="Times New Roman"/>
          <w:sz w:val="24"/>
          <w:szCs w:val="24"/>
        </w:rPr>
        <w:t>квалификации  более 5000 слушателей судебной системы РФ.</w:t>
      </w:r>
      <w:r w:rsidR="00C04443" w:rsidRPr="00C04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443" w:rsidRPr="00C04443" w:rsidRDefault="00C04443" w:rsidP="00A55D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443">
        <w:rPr>
          <w:rFonts w:ascii="Times New Roman" w:hAnsi="Times New Roman" w:cs="Times New Roman"/>
          <w:sz w:val="24"/>
          <w:szCs w:val="24"/>
        </w:rPr>
        <w:t>Перспективы развития российской государственности на современном этапе предусматривают усиление судебной власти. Происходящее фундаментальное обновление законодательства, повышение роли и значения судебной защиты прав и свобод граждан, активизация нормотворческой деятельности, борьба с преступностью и мировым терроризмом нуждаются в квалифицированном юридическом обеспечении.</w:t>
      </w:r>
    </w:p>
    <w:p w:rsidR="00C04443" w:rsidRPr="00C04443" w:rsidRDefault="00C04443" w:rsidP="00A55D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443">
        <w:rPr>
          <w:rFonts w:ascii="Times New Roman" w:hAnsi="Times New Roman" w:cs="Times New Roman"/>
          <w:sz w:val="24"/>
          <w:szCs w:val="24"/>
        </w:rPr>
        <w:t xml:space="preserve">Высшие учебные заведения России до настоящего времени, по существу, не осуществляли специализированную подготовку специалистов с высшим и средним юридическим образованием для дальнейшей работы выпускников в судебной системе. </w:t>
      </w:r>
    </w:p>
    <w:p w:rsidR="00C04443" w:rsidRPr="00C04443" w:rsidRDefault="00C04443" w:rsidP="00A55D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443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r w:rsidR="00A55DB0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Pr="00C04443">
        <w:rPr>
          <w:rFonts w:ascii="Times New Roman" w:hAnsi="Times New Roman" w:cs="Times New Roman"/>
          <w:sz w:val="24"/>
          <w:szCs w:val="24"/>
        </w:rPr>
        <w:t>- подготовка специалистов с высшим и средним юридическим образованием по учебным планам и программам, предусматривающим углубленную специализацию по дисциплинам, связанным с отправлением правосудия. Только при таком подходе уже в ВУЗе можно обеспечить подготовку высококвалифицированных юристов, способных в дальнейшем к усвоению более сложных учебных планов и программ, подготовки кандидатов в судьи, успешной работе в качестве судьи (сразу после назначения на эту ответственную должность).</w:t>
      </w:r>
    </w:p>
    <w:p w:rsidR="00C04443" w:rsidRPr="00C04443" w:rsidRDefault="00C04443" w:rsidP="00A55D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443">
        <w:rPr>
          <w:rFonts w:ascii="Times New Roman" w:hAnsi="Times New Roman" w:cs="Times New Roman"/>
          <w:sz w:val="24"/>
          <w:szCs w:val="24"/>
        </w:rPr>
        <w:t xml:space="preserve">В подготовке специалистов с высшим и средним юридическим образованием обеспечивается единство гуманитарных и социально-экономических дисциплин, математических и </w:t>
      </w:r>
      <w:proofErr w:type="gramStart"/>
      <w:r w:rsidRPr="00C04443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C04443">
        <w:rPr>
          <w:rFonts w:ascii="Times New Roman" w:hAnsi="Times New Roman" w:cs="Times New Roman"/>
          <w:sz w:val="24"/>
          <w:szCs w:val="24"/>
        </w:rPr>
        <w:t xml:space="preserve"> дисциплин, общепрофессиональных дисциплин и специальных дисциплин по выбору студента, дисциплин специализации и факультативов. </w:t>
      </w:r>
    </w:p>
    <w:p w:rsidR="00C04443" w:rsidRPr="00C04443" w:rsidRDefault="00C04443" w:rsidP="00A55D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443">
        <w:rPr>
          <w:rFonts w:ascii="Times New Roman" w:hAnsi="Times New Roman" w:cs="Times New Roman"/>
          <w:sz w:val="24"/>
          <w:szCs w:val="24"/>
        </w:rPr>
        <w:t xml:space="preserve">К педагогической деятельности на старших курсах для чтения специальных дисциплин, проведения проблемных специальных курсов и семинаров приглашаются действующие судьи, специалисты и научные работники, занимающиеся проблемами судебного </w:t>
      </w:r>
      <w:proofErr w:type="spellStart"/>
      <w:r w:rsidRPr="00C04443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C04443">
        <w:rPr>
          <w:rFonts w:ascii="Times New Roman" w:hAnsi="Times New Roman" w:cs="Times New Roman"/>
          <w:sz w:val="24"/>
          <w:szCs w:val="24"/>
        </w:rPr>
        <w:t xml:space="preserve"> и правотворчества.</w:t>
      </w:r>
    </w:p>
    <w:p w:rsidR="00C04443" w:rsidRPr="00C04443" w:rsidRDefault="00C04443" w:rsidP="00A55D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443" w:rsidRDefault="00C04443" w:rsidP="00A55DB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443">
        <w:rPr>
          <w:rFonts w:ascii="Times New Roman" w:hAnsi="Times New Roman" w:cs="Times New Roman"/>
          <w:i/>
          <w:sz w:val="24"/>
          <w:szCs w:val="24"/>
        </w:rPr>
        <w:t xml:space="preserve">Ректор </w:t>
      </w:r>
    </w:p>
    <w:p w:rsidR="00C04443" w:rsidRPr="00C04443" w:rsidRDefault="00A55DB0" w:rsidP="00A55DB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DB0">
        <w:rPr>
          <w:rFonts w:ascii="Times New Roman" w:hAnsi="Times New Roman" w:cs="Times New Roman"/>
          <w:i/>
          <w:sz w:val="24"/>
          <w:szCs w:val="24"/>
        </w:rPr>
        <w:t>Российск</w:t>
      </w:r>
      <w:r>
        <w:rPr>
          <w:rFonts w:ascii="Times New Roman" w:hAnsi="Times New Roman" w:cs="Times New Roman"/>
          <w:i/>
          <w:sz w:val="24"/>
          <w:szCs w:val="24"/>
        </w:rPr>
        <w:t>ого</w:t>
      </w:r>
      <w:r w:rsidRPr="00A55DB0">
        <w:rPr>
          <w:rFonts w:ascii="Times New Roman" w:hAnsi="Times New Roman" w:cs="Times New Roman"/>
          <w:i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i/>
          <w:sz w:val="24"/>
          <w:szCs w:val="24"/>
        </w:rPr>
        <w:t>ого</w:t>
      </w:r>
      <w:r w:rsidRPr="00A55DB0">
        <w:rPr>
          <w:rFonts w:ascii="Times New Roman" w:hAnsi="Times New Roman" w:cs="Times New Roman"/>
          <w:i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A55DB0">
        <w:rPr>
          <w:rFonts w:ascii="Times New Roman" w:hAnsi="Times New Roman" w:cs="Times New Roman"/>
          <w:i/>
          <w:sz w:val="24"/>
          <w:szCs w:val="24"/>
        </w:rPr>
        <w:t xml:space="preserve"> правосудия</w:t>
      </w:r>
      <w:r w:rsidR="00C04443" w:rsidRPr="00C04443">
        <w:rPr>
          <w:rFonts w:ascii="Times New Roman" w:hAnsi="Times New Roman" w:cs="Times New Roman"/>
          <w:i/>
          <w:sz w:val="24"/>
          <w:szCs w:val="24"/>
        </w:rPr>
        <w:t>,</w:t>
      </w:r>
    </w:p>
    <w:p w:rsidR="00C04443" w:rsidRPr="00C04443" w:rsidRDefault="00C04443" w:rsidP="00A55DB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443">
        <w:rPr>
          <w:rFonts w:ascii="Times New Roman" w:hAnsi="Times New Roman" w:cs="Times New Roman"/>
          <w:i/>
          <w:sz w:val="24"/>
          <w:szCs w:val="24"/>
        </w:rPr>
        <w:t>доктор юридических наук, профессор,</w:t>
      </w:r>
    </w:p>
    <w:p w:rsidR="00C04443" w:rsidRPr="00C04443" w:rsidRDefault="00C04443" w:rsidP="00A55DB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443">
        <w:rPr>
          <w:rFonts w:ascii="Times New Roman" w:hAnsi="Times New Roman" w:cs="Times New Roman"/>
          <w:i/>
          <w:sz w:val="24"/>
          <w:szCs w:val="24"/>
        </w:rPr>
        <w:t xml:space="preserve">заслуженный юрист </w:t>
      </w:r>
      <w:r>
        <w:rPr>
          <w:rFonts w:ascii="Times New Roman" w:hAnsi="Times New Roman" w:cs="Times New Roman"/>
          <w:i/>
          <w:sz w:val="24"/>
          <w:szCs w:val="24"/>
        </w:rPr>
        <w:t>РФ</w:t>
      </w:r>
    </w:p>
    <w:p w:rsidR="00C04443" w:rsidRPr="00C04443" w:rsidRDefault="00C04443" w:rsidP="00A55D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65C">
        <w:rPr>
          <w:rFonts w:ascii="Times New Roman" w:hAnsi="Times New Roman" w:cs="Times New Roman"/>
          <w:b/>
          <w:i/>
          <w:sz w:val="24"/>
          <w:szCs w:val="24"/>
        </w:rPr>
        <w:t>В. Ершов</w:t>
      </w:r>
      <w:bookmarkStart w:id="0" w:name="_GoBack"/>
      <w:bookmarkEnd w:id="0"/>
    </w:p>
    <w:sectPr w:rsidR="00C04443" w:rsidRPr="00C04443" w:rsidSect="00A55DB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43"/>
    <w:rsid w:val="00A55DB0"/>
    <w:rsid w:val="00A87687"/>
    <w:rsid w:val="00B9065C"/>
    <w:rsid w:val="00C03EFB"/>
    <w:rsid w:val="00C0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Zinchenko</dc:creator>
  <cp:lastModifiedBy>user</cp:lastModifiedBy>
  <cp:revision>3</cp:revision>
  <dcterms:created xsi:type="dcterms:W3CDTF">2017-12-20T03:50:00Z</dcterms:created>
  <dcterms:modified xsi:type="dcterms:W3CDTF">2017-12-20T03:56:00Z</dcterms:modified>
</cp:coreProperties>
</file>