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46" w:rsidRDefault="00C61B25" w:rsidP="00C61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B25">
        <w:rPr>
          <w:rFonts w:ascii="Times New Roman" w:hAnsi="Times New Roman" w:cs="Times New Roman"/>
          <w:sz w:val="24"/>
          <w:szCs w:val="24"/>
        </w:rPr>
        <w:t>О местах трудоустройства выпускников</w:t>
      </w:r>
    </w:p>
    <w:p w:rsidR="00C61B25" w:rsidRDefault="00C61B25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по направлению </w:t>
      </w:r>
      <w:r w:rsidR="009951C3">
        <w:rPr>
          <w:rFonts w:ascii="Times New Roman" w:hAnsi="Times New Roman" w:cs="Times New Roman"/>
          <w:sz w:val="24"/>
          <w:szCs w:val="24"/>
        </w:rPr>
        <w:t xml:space="preserve">40.04.01 Юриспруденция </w:t>
      </w:r>
      <w:bookmarkStart w:id="0" w:name="_GoBack"/>
      <w:bookmarkEnd w:id="0"/>
      <w:r w:rsidR="006F2282" w:rsidRPr="006F2282">
        <w:rPr>
          <w:rFonts w:ascii="Times New Roman" w:hAnsi="Times New Roman" w:cs="Times New Roman"/>
          <w:sz w:val="24"/>
          <w:szCs w:val="24"/>
        </w:rPr>
        <w:t>Правосудие по гражданским, административным делам и экономическим спорам</w:t>
      </w:r>
      <w:r>
        <w:rPr>
          <w:rFonts w:ascii="Times New Roman" w:hAnsi="Times New Roman" w:cs="Times New Roman"/>
          <w:sz w:val="24"/>
          <w:szCs w:val="24"/>
        </w:rPr>
        <w:t xml:space="preserve"> (квалификация – </w:t>
      </w:r>
      <w:r w:rsidR="006F2282"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</w:rPr>
        <w:t>) работают:</w:t>
      </w:r>
    </w:p>
    <w:p w:rsidR="00C61B25" w:rsidRDefault="00C61B25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органах судебной власти Томской, Кемеровской  областей, Республики Тыва: областных, городских, районных судах, в мировой юстиции, в системе арбитражных судов;</w:t>
      </w:r>
    </w:p>
    <w:p w:rsidR="00C61B25" w:rsidRDefault="00C61B25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E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частных юридических агентствах, управляющих компаниях, муниципальных предприятиях</w:t>
      </w:r>
      <w:r w:rsidR="00C82ED6">
        <w:rPr>
          <w:rFonts w:ascii="Times New Roman" w:hAnsi="Times New Roman" w:cs="Times New Roman"/>
          <w:sz w:val="24"/>
          <w:szCs w:val="24"/>
        </w:rPr>
        <w:t>;</w:t>
      </w:r>
    </w:p>
    <w:p w:rsidR="00C82ED6" w:rsidRDefault="00C82ED6" w:rsidP="00C6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органах внутренних дел, следственных органах Томской области, Красноярского края: миграционной службе, ГИБДД</w:t>
      </w:r>
      <w:r w:rsidR="007F59E1">
        <w:rPr>
          <w:rFonts w:ascii="Times New Roman" w:hAnsi="Times New Roman" w:cs="Times New Roman"/>
          <w:sz w:val="24"/>
          <w:szCs w:val="24"/>
        </w:rPr>
        <w:t>.</w:t>
      </w:r>
    </w:p>
    <w:p w:rsidR="00C82ED6" w:rsidRPr="00C61B25" w:rsidRDefault="00C82ED6" w:rsidP="00C61B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2ED6" w:rsidRPr="00C61B25" w:rsidSect="00AC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25"/>
    <w:rsid w:val="001144F8"/>
    <w:rsid w:val="006F2282"/>
    <w:rsid w:val="007F59E1"/>
    <w:rsid w:val="009951C3"/>
    <w:rsid w:val="00AC0446"/>
    <w:rsid w:val="00C61B25"/>
    <w:rsid w:val="00C82ED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83D5"/>
  <w15:docId w15:val="{DCAECDEC-AFDC-4A87-AC27-5A21489A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</dc:creator>
  <cp:keywords/>
  <dc:description/>
  <cp:lastModifiedBy>Meshok</cp:lastModifiedBy>
  <cp:revision>2</cp:revision>
  <dcterms:created xsi:type="dcterms:W3CDTF">2023-11-22T04:12:00Z</dcterms:created>
  <dcterms:modified xsi:type="dcterms:W3CDTF">2023-11-22T04:12:00Z</dcterms:modified>
</cp:coreProperties>
</file>